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lang w:eastAsia="zh-CN"/>
        </w:rPr>
      </w:pPr>
      <w:r>
        <w:rPr>
          <w:rFonts w:hint="eastAsia" w:ascii="宋体" w:hAnsi="宋体" w:eastAsia="宋体" w:cs="宋体"/>
          <w:b/>
          <w:sz w:val="32"/>
          <w:szCs w:val="32"/>
        </w:rPr>
        <w:t>新加坡国立大学访学项目</w:t>
      </w:r>
      <w:r>
        <w:rPr>
          <w:rFonts w:hint="eastAsia" w:ascii="宋体" w:hAnsi="宋体" w:eastAsia="宋体" w:cs="宋体"/>
          <w:b/>
          <w:sz w:val="32"/>
          <w:szCs w:val="32"/>
          <w:lang w:eastAsia="zh-CN"/>
        </w:rPr>
        <w:t>简介及日程</w:t>
      </w:r>
    </w:p>
    <w:p>
      <w:pPr>
        <w:rPr>
          <w:rFonts w:hint="eastAsia" w:ascii="宋体" w:hAnsi="宋体" w:eastAsia="宋体" w:cs="宋体"/>
          <w:b w:val="0"/>
          <w:bCs/>
          <w:sz w:val="24"/>
          <w:szCs w:val="24"/>
        </w:rPr>
      </w:pPr>
      <w:r>
        <w:rPr>
          <w:rFonts w:hint="eastAsia" w:ascii="宋体" w:hAnsi="宋体" w:eastAsia="宋体" w:cs="宋体"/>
          <w:b/>
          <w:sz w:val="24"/>
          <w:szCs w:val="24"/>
        </w:rPr>
        <w:t>一、课程主题：</w:t>
      </w:r>
      <w:r>
        <w:rPr>
          <w:rFonts w:hint="eastAsia" w:ascii="宋体" w:hAnsi="宋体" w:eastAsia="宋体" w:cs="宋体"/>
          <w:b w:val="0"/>
          <w:bCs/>
          <w:sz w:val="24"/>
          <w:szCs w:val="24"/>
        </w:rPr>
        <w:t>创新管理</w:t>
      </w:r>
    </w:p>
    <w:p>
      <w:pPr>
        <w:rPr>
          <w:rFonts w:hint="eastAsia" w:ascii="宋体" w:hAnsi="宋体" w:eastAsia="宋体" w:cs="宋体"/>
          <w:b w:val="0"/>
          <w:bCs/>
          <w:sz w:val="24"/>
          <w:szCs w:val="24"/>
        </w:rPr>
      </w:pPr>
      <w:r>
        <w:rPr>
          <w:rFonts w:hint="eastAsia" w:ascii="宋体" w:hAnsi="宋体" w:eastAsia="宋体" w:cs="宋体"/>
          <w:b/>
          <w:sz w:val="24"/>
          <w:szCs w:val="24"/>
        </w:rPr>
        <w:t>二、项目时间：</w:t>
      </w:r>
      <w:r>
        <w:rPr>
          <w:rFonts w:hint="eastAsia" w:ascii="宋体" w:hAnsi="宋体" w:eastAsia="宋体" w:cs="宋体"/>
          <w:b w:val="0"/>
          <w:bCs/>
          <w:sz w:val="24"/>
          <w:szCs w:val="24"/>
        </w:rPr>
        <w:t>2019年7月14日–7月23日（10天）</w:t>
      </w:r>
    </w:p>
    <w:p>
      <w:pPr>
        <w:rPr>
          <w:rFonts w:hint="eastAsia" w:ascii="宋体" w:hAnsi="宋体" w:eastAsia="宋体" w:cs="宋体"/>
          <w:b w:val="0"/>
          <w:bCs/>
          <w:sz w:val="24"/>
          <w:szCs w:val="24"/>
        </w:rPr>
      </w:pPr>
      <w:r>
        <w:rPr>
          <w:rFonts w:hint="eastAsia" w:ascii="宋体" w:hAnsi="宋体" w:eastAsia="宋体" w:cs="宋体"/>
          <w:b/>
          <w:sz w:val="24"/>
          <w:szCs w:val="24"/>
        </w:rPr>
        <w:t>三、选派人数：</w:t>
      </w:r>
      <w:r>
        <w:rPr>
          <w:rFonts w:hint="eastAsia" w:ascii="宋体" w:hAnsi="宋体" w:eastAsia="宋体" w:cs="宋体"/>
          <w:b w:val="0"/>
          <w:bCs/>
          <w:sz w:val="24"/>
          <w:szCs w:val="24"/>
        </w:rPr>
        <w:t>40人</w:t>
      </w:r>
    </w:p>
    <w:p>
      <w:pPr>
        <w:rPr>
          <w:rFonts w:hint="eastAsia" w:ascii="宋体" w:hAnsi="宋体" w:eastAsia="宋体" w:cs="宋体"/>
          <w:b w:val="0"/>
          <w:bCs/>
          <w:sz w:val="24"/>
          <w:szCs w:val="24"/>
        </w:rPr>
      </w:pPr>
      <w:r>
        <w:rPr>
          <w:rFonts w:hint="eastAsia" w:ascii="宋体" w:hAnsi="宋体" w:eastAsia="宋体" w:cs="宋体"/>
          <w:b/>
          <w:sz w:val="24"/>
          <w:szCs w:val="24"/>
        </w:rPr>
        <w:t>四、项目内容：</w:t>
      </w:r>
      <w:r>
        <w:rPr>
          <w:rFonts w:hint="eastAsia" w:ascii="宋体" w:hAnsi="宋体" w:eastAsia="宋体" w:cs="宋体"/>
          <w:b w:val="0"/>
          <w:bCs/>
          <w:sz w:val="24"/>
          <w:szCs w:val="24"/>
        </w:rPr>
        <w:t>大学课程、企业实训、政企访问、结业汇报</w:t>
      </w:r>
    </w:p>
    <w:p>
      <w:pPr>
        <w:rPr>
          <w:rFonts w:hint="eastAsia" w:ascii="宋体" w:hAnsi="宋体" w:eastAsia="宋体" w:cs="宋体"/>
          <w:b/>
          <w:sz w:val="24"/>
          <w:szCs w:val="24"/>
        </w:rPr>
      </w:pPr>
      <w:r>
        <w:rPr>
          <w:rFonts w:hint="eastAsia" w:ascii="宋体" w:hAnsi="宋体" w:eastAsia="宋体" w:cs="宋体"/>
          <w:b/>
          <w:sz w:val="24"/>
          <w:szCs w:val="24"/>
        </w:rPr>
        <w:t>1.大学课程</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课题1创新-定义与案例</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课题2进程与来源</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课题3服务创新与商业模式</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课题4创新与创业；行业分享</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课题5结业汇报</w:t>
      </w:r>
    </w:p>
    <w:p>
      <w:pPr>
        <w:rPr>
          <w:rFonts w:hint="eastAsia" w:ascii="宋体" w:hAnsi="宋体" w:eastAsia="宋体" w:cs="宋体"/>
          <w:b/>
          <w:sz w:val="24"/>
          <w:szCs w:val="24"/>
        </w:rPr>
      </w:pPr>
      <w:r>
        <w:rPr>
          <w:rFonts w:hint="eastAsia" w:ascii="宋体" w:hAnsi="宋体" w:eastAsia="宋体" w:cs="宋体"/>
          <w:b/>
          <w:sz w:val="24"/>
          <w:szCs w:val="24"/>
        </w:rPr>
        <w:t>2.企业实训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课题1创新、创业&amp;新加坡初创企业生命周期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课题2商业模式画布与价值命题设计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课题3初创企业增长模式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课题4初创企业资金筹措与业务计划介绍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课题5结业汇报</w:t>
      </w:r>
    </w:p>
    <w:p>
      <w:pPr>
        <w:rPr>
          <w:rFonts w:hint="eastAsia" w:ascii="宋体" w:hAnsi="宋体" w:eastAsia="宋体" w:cs="宋体"/>
          <w:b/>
          <w:sz w:val="24"/>
          <w:szCs w:val="24"/>
        </w:rPr>
      </w:pPr>
      <w:r>
        <w:rPr>
          <w:rFonts w:hint="eastAsia" w:ascii="宋体" w:hAnsi="宋体" w:eastAsia="宋体" w:cs="宋体"/>
          <w:b/>
          <w:sz w:val="24"/>
          <w:szCs w:val="24"/>
        </w:rPr>
        <w:t>3.政企访问（可选）</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新加坡国立大学参访及学生交流</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南洋理工大学及学生交流</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新加坡高等法院</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新加坡国会大厦</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新加坡重建局</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新加坡科技馆</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虎牌啤酒</w:t>
      </w:r>
    </w:p>
    <w:p>
      <w:pPr>
        <w:rPr>
          <w:rFonts w:hint="eastAsia" w:ascii="宋体" w:hAnsi="宋体" w:eastAsia="宋体" w:cs="宋体"/>
          <w:b/>
          <w:sz w:val="24"/>
          <w:szCs w:val="24"/>
        </w:rPr>
      </w:pPr>
      <w:r>
        <w:rPr>
          <w:rFonts w:hint="eastAsia" w:ascii="宋体" w:hAnsi="宋体" w:eastAsia="宋体" w:cs="宋体"/>
          <w:b/>
          <w:sz w:val="24"/>
          <w:szCs w:val="24"/>
        </w:rPr>
        <w:t>4.结业汇报</w:t>
      </w:r>
    </w:p>
    <w:p>
      <w:pPr>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项目结束，学生需分组完成大学和企业安排的汇报课题，以全英文的形式展示汇报结果。</w:t>
      </w:r>
    </w:p>
    <w:p>
      <w:pPr>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、项目收获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顺利完成项目的同学，将获得大学主办学院和企业颁发的结业证书；结业汇报最佳小组将分别获得教授和企业经理人签发的推荐信。</w:t>
      </w:r>
    </w:p>
    <w:p>
      <w:pPr>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、项目日程</w:t>
      </w:r>
    </w:p>
    <w:tbl>
      <w:tblPr>
        <w:tblStyle w:val="4"/>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7"/>
        <w:gridCol w:w="3623"/>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9" w:hRule="atLeast"/>
          <w:jc w:val="center"/>
        </w:trPr>
        <w:tc>
          <w:tcPr>
            <w:tcW w:w="1077" w:type="dxa"/>
            <w:shd w:val="clear" w:color="auto" w:fill="auto"/>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日程</w:t>
            </w:r>
          </w:p>
        </w:tc>
        <w:tc>
          <w:tcPr>
            <w:tcW w:w="3623" w:type="dxa"/>
            <w:shd w:val="clear" w:color="auto" w:fill="auto"/>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上午</w:t>
            </w:r>
          </w:p>
        </w:tc>
        <w:tc>
          <w:tcPr>
            <w:tcW w:w="3606" w:type="dxa"/>
            <w:shd w:val="clear" w:color="auto" w:fill="auto"/>
            <w:vAlign w:val="center"/>
          </w:tcPr>
          <w:p>
            <w:pPr>
              <w:spacing w:line="280" w:lineRule="exact"/>
              <w:jc w:val="center"/>
              <w:rPr>
                <w:rFonts w:hint="eastAsia" w:ascii="宋体" w:hAnsi="宋体" w:eastAsia="宋体" w:cs="宋体"/>
                <w:b/>
                <w:sz w:val="24"/>
                <w:szCs w:val="24"/>
              </w:rPr>
            </w:pPr>
            <w:r>
              <w:rPr>
                <w:rFonts w:hint="eastAsia" w:ascii="宋体" w:hAnsi="宋体" w:eastAsia="宋体" w:cs="宋体"/>
                <w:b/>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7月14日</w:t>
            </w:r>
          </w:p>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周日</w:t>
            </w:r>
          </w:p>
        </w:tc>
        <w:tc>
          <w:tcPr>
            <w:tcW w:w="3623" w:type="dxa"/>
            <w:shd w:val="clear" w:color="auto" w:fill="auto"/>
            <w:vAlign w:val="center"/>
          </w:tcPr>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机场集合，飞机起飞</w:t>
            </w:r>
          </w:p>
        </w:tc>
        <w:tc>
          <w:tcPr>
            <w:tcW w:w="3606" w:type="dxa"/>
            <w:shd w:val="clear" w:color="auto" w:fill="auto"/>
            <w:vAlign w:val="center"/>
          </w:tcPr>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飞抵新加坡樟宜机场</w:t>
            </w:r>
          </w:p>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大巴接至酒店、办理入住手续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7月15日</w:t>
            </w:r>
          </w:p>
          <w:p>
            <w:pPr>
              <w:jc w:val="center"/>
              <w:rPr>
                <w:rFonts w:hint="eastAsia" w:ascii="宋体" w:hAnsi="宋体" w:eastAsia="宋体" w:cs="宋体"/>
                <w:sz w:val="24"/>
                <w:szCs w:val="24"/>
              </w:rPr>
            </w:pPr>
            <w:r>
              <w:rPr>
                <w:rFonts w:hint="eastAsia" w:ascii="宋体" w:hAnsi="宋体" w:eastAsia="宋体" w:cs="宋体"/>
                <w:sz w:val="24"/>
                <w:szCs w:val="24"/>
              </w:rPr>
              <w:t>周一</w:t>
            </w:r>
          </w:p>
        </w:tc>
        <w:tc>
          <w:tcPr>
            <w:tcW w:w="3623"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欢迎典礼</w:t>
            </w:r>
          </w:p>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新加坡国立大学主办学院领导致辞</w:t>
            </w:r>
          </w:p>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介绍项目流程</w:t>
            </w:r>
          </w:p>
          <w:p>
            <w:pPr>
              <w:rPr>
                <w:rFonts w:hint="eastAsia" w:ascii="宋体" w:hAnsi="宋体" w:eastAsia="宋体" w:cs="宋体"/>
                <w:b/>
                <w:sz w:val="24"/>
                <w:szCs w:val="24"/>
              </w:rPr>
            </w:pPr>
            <w:r>
              <w:rPr>
                <w:rFonts w:hint="eastAsia" w:ascii="宋体" w:hAnsi="宋体" w:eastAsia="宋体" w:cs="宋体"/>
                <w:b/>
                <w:sz w:val="24"/>
                <w:szCs w:val="24"/>
              </w:rPr>
              <w:t>NUS课程1:创新-定义及案例</w:t>
            </w:r>
          </w:p>
          <w:p>
            <w:pPr>
              <w:rPr>
                <w:rFonts w:hint="eastAsia" w:ascii="宋体" w:hAnsi="宋体" w:eastAsia="宋体" w:cs="宋体"/>
                <w:sz w:val="24"/>
                <w:szCs w:val="24"/>
              </w:rPr>
            </w:pPr>
            <w:r>
              <w:rPr>
                <w:rFonts w:hint="eastAsia" w:ascii="宋体" w:hAnsi="宋体" w:eastAsia="宋体" w:cs="宋体"/>
                <w:sz w:val="24"/>
                <w:szCs w:val="24"/>
              </w:rPr>
              <w:t>- 创新定义与概论</w:t>
            </w:r>
          </w:p>
          <w:p>
            <w:pPr>
              <w:rPr>
                <w:rFonts w:hint="eastAsia" w:ascii="宋体" w:hAnsi="宋体" w:eastAsia="宋体" w:cs="宋体"/>
                <w:sz w:val="24"/>
                <w:szCs w:val="24"/>
              </w:rPr>
            </w:pPr>
            <w:r>
              <w:rPr>
                <w:rFonts w:hint="eastAsia" w:ascii="宋体" w:hAnsi="宋体" w:eastAsia="宋体" w:cs="宋体"/>
                <w:sz w:val="24"/>
                <w:szCs w:val="24"/>
              </w:rPr>
              <w:t>- 创新案例及行业分析</w:t>
            </w:r>
          </w:p>
          <w:p>
            <w:pPr>
              <w:rPr>
                <w:rFonts w:hint="eastAsia" w:ascii="宋体" w:hAnsi="宋体" w:eastAsia="宋体" w:cs="宋体"/>
                <w:color w:val="000000"/>
                <w:sz w:val="24"/>
                <w:szCs w:val="24"/>
              </w:rPr>
            </w:pPr>
            <w:r>
              <w:rPr>
                <w:rFonts w:hint="eastAsia" w:ascii="宋体" w:hAnsi="宋体" w:eastAsia="宋体" w:cs="宋体"/>
                <w:b/>
                <w:sz w:val="24"/>
                <w:szCs w:val="24"/>
              </w:rPr>
              <w:t>欢迎午餐</w:t>
            </w:r>
          </w:p>
        </w:tc>
        <w:tc>
          <w:tcPr>
            <w:tcW w:w="3606"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校园参访、学生交流</w:t>
            </w:r>
          </w:p>
          <w:p>
            <w:pPr>
              <w:rPr>
                <w:rFonts w:hint="eastAsia" w:ascii="宋体" w:hAnsi="宋体" w:eastAsia="宋体" w:cs="宋体"/>
                <w:sz w:val="24"/>
                <w:szCs w:val="24"/>
              </w:rPr>
            </w:pPr>
            <w:r>
              <w:rPr>
                <w:rFonts w:hint="eastAsia" w:ascii="宋体" w:hAnsi="宋体" w:eastAsia="宋体" w:cs="宋体"/>
                <w:sz w:val="24"/>
                <w:szCs w:val="24"/>
              </w:rPr>
              <w:t>参观新加坡国立大学校园</w:t>
            </w:r>
          </w:p>
          <w:p>
            <w:pPr>
              <w:rPr>
                <w:rFonts w:hint="eastAsia" w:ascii="宋体" w:hAnsi="宋体" w:eastAsia="宋体" w:cs="宋体"/>
                <w:sz w:val="24"/>
                <w:szCs w:val="24"/>
              </w:rPr>
            </w:pPr>
            <w:r>
              <w:rPr>
                <w:rFonts w:hint="eastAsia" w:ascii="宋体" w:hAnsi="宋体" w:eastAsia="宋体" w:cs="宋体"/>
                <w:sz w:val="24"/>
                <w:szCs w:val="24"/>
              </w:rPr>
              <w:t>UTOWN 图书馆、学习中心、耶鲁国大、商学院、纪念品店等</w:t>
            </w:r>
          </w:p>
          <w:p>
            <w:pPr>
              <w:rPr>
                <w:rFonts w:hint="eastAsia" w:ascii="宋体" w:hAnsi="宋体" w:eastAsia="宋体" w:cs="宋体"/>
                <w:sz w:val="24"/>
                <w:szCs w:val="24"/>
              </w:rPr>
            </w:pPr>
            <w:r>
              <w:rPr>
                <w:rFonts w:hint="eastAsia" w:ascii="宋体" w:hAnsi="宋体" w:eastAsia="宋体" w:cs="宋体"/>
                <w:sz w:val="24"/>
                <w:szCs w:val="24"/>
              </w:rPr>
              <w:t>新加坡国立大学学生交流、经验分享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7月16日</w:t>
            </w:r>
          </w:p>
          <w:p>
            <w:pPr>
              <w:jc w:val="center"/>
              <w:rPr>
                <w:rFonts w:hint="eastAsia" w:ascii="宋体" w:hAnsi="宋体" w:eastAsia="宋体" w:cs="宋体"/>
                <w:sz w:val="24"/>
                <w:szCs w:val="24"/>
              </w:rPr>
            </w:pPr>
            <w:r>
              <w:rPr>
                <w:rFonts w:hint="eastAsia" w:ascii="宋体" w:hAnsi="宋体" w:eastAsia="宋体" w:cs="宋体"/>
                <w:sz w:val="24"/>
                <w:szCs w:val="24"/>
              </w:rPr>
              <w:t>周二</w:t>
            </w:r>
          </w:p>
        </w:tc>
        <w:tc>
          <w:tcPr>
            <w:tcW w:w="3623"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NUS课程2:创新：进程与来源</w:t>
            </w:r>
          </w:p>
          <w:p>
            <w:pPr>
              <w:rPr>
                <w:rFonts w:hint="eastAsia" w:ascii="宋体" w:hAnsi="宋体" w:eastAsia="宋体" w:cs="宋体"/>
                <w:sz w:val="24"/>
                <w:szCs w:val="24"/>
              </w:rPr>
            </w:pPr>
            <w:r>
              <w:rPr>
                <w:rFonts w:hint="eastAsia" w:ascii="宋体" w:hAnsi="宋体" w:eastAsia="宋体" w:cs="宋体"/>
                <w:sz w:val="24"/>
                <w:szCs w:val="24"/>
              </w:rPr>
              <w:t>-创新进程及发展</w:t>
            </w:r>
          </w:p>
          <w:p>
            <w:pPr>
              <w:rPr>
                <w:rFonts w:hint="eastAsia" w:ascii="宋体" w:hAnsi="宋体" w:eastAsia="宋体" w:cs="宋体"/>
                <w:color w:val="000000"/>
                <w:sz w:val="24"/>
                <w:szCs w:val="24"/>
              </w:rPr>
            </w:pPr>
            <w:r>
              <w:rPr>
                <w:rFonts w:hint="eastAsia" w:ascii="宋体" w:hAnsi="宋体" w:eastAsia="宋体" w:cs="宋体"/>
                <w:sz w:val="24"/>
                <w:szCs w:val="24"/>
              </w:rPr>
              <w:t>-创新来源及颠覆</w:t>
            </w:r>
          </w:p>
        </w:tc>
        <w:tc>
          <w:tcPr>
            <w:tcW w:w="3606"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机构参访与交流</w:t>
            </w:r>
          </w:p>
          <w:p>
            <w:pPr>
              <w:spacing w:line="280" w:lineRule="exact"/>
              <w:rPr>
                <w:rFonts w:hint="eastAsia" w:ascii="宋体" w:hAnsi="宋体" w:eastAsia="宋体" w:cs="宋体"/>
                <w:color w:val="000000"/>
                <w:sz w:val="24"/>
                <w:szCs w:val="24"/>
              </w:rPr>
            </w:pPr>
            <w:r>
              <w:rPr>
                <w:rFonts w:hint="eastAsia" w:ascii="宋体" w:hAnsi="宋体" w:eastAsia="宋体" w:cs="宋体"/>
                <w:sz w:val="24"/>
                <w:szCs w:val="24"/>
              </w:rPr>
              <w:t>新加坡城市重建局或建屋发展局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7月17日</w:t>
            </w:r>
          </w:p>
          <w:p>
            <w:pPr>
              <w:jc w:val="center"/>
              <w:rPr>
                <w:rFonts w:hint="eastAsia" w:ascii="宋体" w:hAnsi="宋体" w:eastAsia="宋体" w:cs="宋体"/>
                <w:sz w:val="24"/>
                <w:szCs w:val="24"/>
              </w:rPr>
            </w:pPr>
            <w:r>
              <w:rPr>
                <w:rFonts w:hint="eastAsia" w:ascii="宋体" w:hAnsi="宋体" w:eastAsia="宋体" w:cs="宋体"/>
                <w:sz w:val="24"/>
                <w:szCs w:val="24"/>
              </w:rPr>
              <w:t>周三</w:t>
            </w:r>
          </w:p>
        </w:tc>
        <w:tc>
          <w:tcPr>
            <w:tcW w:w="7229" w:type="dxa"/>
            <w:gridSpan w:val="2"/>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人文考察</w:t>
            </w:r>
          </w:p>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圣淘沙岛、环球影城（与校方创新课程、结业比赛案例相关）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7月18日</w:t>
            </w:r>
          </w:p>
          <w:p>
            <w:pPr>
              <w:jc w:val="center"/>
              <w:rPr>
                <w:rFonts w:hint="eastAsia" w:ascii="宋体" w:hAnsi="宋体" w:eastAsia="宋体" w:cs="宋体"/>
                <w:sz w:val="24"/>
                <w:szCs w:val="24"/>
              </w:rPr>
            </w:pPr>
            <w:r>
              <w:rPr>
                <w:rFonts w:hint="eastAsia" w:ascii="宋体" w:hAnsi="宋体" w:eastAsia="宋体" w:cs="宋体"/>
                <w:sz w:val="24"/>
                <w:szCs w:val="24"/>
              </w:rPr>
              <w:t>周四</w:t>
            </w:r>
          </w:p>
        </w:tc>
        <w:tc>
          <w:tcPr>
            <w:tcW w:w="3623"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NUS课程3:服务创新与商业模式</w:t>
            </w:r>
          </w:p>
          <w:p>
            <w:pPr>
              <w:rPr>
                <w:rFonts w:hint="eastAsia" w:ascii="宋体" w:hAnsi="宋体" w:eastAsia="宋体" w:cs="宋体"/>
                <w:sz w:val="24"/>
                <w:szCs w:val="24"/>
              </w:rPr>
            </w:pPr>
            <w:r>
              <w:rPr>
                <w:rFonts w:hint="eastAsia" w:ascii="宋体" w:hAnsi="宋体" w:eastAsia="宋体" w:cs="宋体"/>
                <w:sz w:val="24"/>
                <w:szCs w:val="24"/>
              </w:rPr>
              <w:t>-服务创新与新兴模式</w:t>
            </w:r>
          </w:p>
          <w:p>
            <w:pPr>
              <w:rPr>
                <w:rFonts w:hint="eastAsia" w:ascii="宋体" w:hAnsi="宋体" w:eastAsia="宋体" w:cs="宋体"/>
                <w:sz w:val="24"/>
                <w:szCs w:val="24"/>
              </w:rPr>
            </w:pPr>
            <w:r>
              <w:rPr>
                <w:rFonts w:hint="eastAsia" w:ascii="宋体" w:hAnsi="宋体" w:eastAsia="宋体" w:cs="宋体"/>
                <w:sz w:val="24"/>
                <w:szCs w:val="24"/>
              </w:rPr>
              <w:t>-案例分析：新加坡航空</w:t>
            </w:r>
          </w:p>
        </w:tc>
        <w:tc>
          <w:tcPr>
            <w:tcW w:w="3606"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新加坡名企实训 #1（创投孵化器）</w:t>
            </w:r>
          </w:p>
          <w:p>
            <w:pPr>
              <w:spacing w:line="280" w:lineRule="exact"/>
              <w:rPr>
                <w:rFonts w:hint="eastAsia" w:ascii="宋体" w:hAnsi="宋体" w:eastAsia="宋体" w:cs="宋体"/>
                <w:sz w:val="24"/>
                <w:szCs w:val="24"/>
              </w:rPr>
            </w:pPr>
            <w:r>
              <w:rPr>
                <w:rFonts w:hint="eastAsia" w:ascii="宋体" w:hAnsi="宋体" w:eastAsia="宋体" w:cs="宋体"/>
                <w:sz w:val="24"/>
                <w:szCs w:val="24"/>
              </w:rPr>
              <w:t>课题：创新、创业&amp;新加坡初创企业生命周期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7月19日</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周五</w:t>
            </w:r>
          </w:p>
        </w:tc>
        <w:tc>
          <w:tcPr>
            <w:tcW w:w="3623"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NUS课程4:创新与创业</w:t>
            </w:r>
          </w:p>
          <w:p>
            <w:pPr>
              <w:rPr>
                <w:rFonts w:hint="eastAsia" w:ascii="宋体" w:hAnsi="宋体" w:eastAsia="宋体" w:cs="宋体"/>
                <w:sz w:val="24"/>
                <w:szCs w:val="24"/>
              </w:rPr>
            </w:pPr>
            <w:r>
              <w:rPr>
                <w:rFonts w:hint="eastAsia" w:ascii="宋体" w:hAnsi="宋体" w:eastAsia="宋体" w:cs="宋体"/>
                <w:sz w:val="24"/>
                <w:szCs w:val="24"/>
              </w:rPr>
              <w:t>-创新行业经验分享</w:t>
            </w:r>
          </w:p>
          <w:p>
            <w:pPr>
              <w:rPr>
                <w:rFonts w:hint="eastAsia" w:ascii="宋体" w:hAnsi="宋体" w:eastAsia="宋体" w:cs="宋体"/>
                <w:color w:val="000000"/>
                <w:sz w:val="24"/>
                <w:szCs w:val="24"/>
              </w:rPr>
            </w:pPr>
            <w:r>
              <w:rPr>
                <w:rFonts w:hint="eastAsia" w:ascii="宋体" w:hAnsi="宋体" w:eastAsia="宋体" w:cs="宋体"/>
                <w:sz w:val="24"/>
                <w:szCs w:val="24"/>
              </w:rPr>
              <w:t>-创业项目评估</w:t>
            </w:r>
          </w:p>
        </w:tc>
        <w:tc>
          <w:tcPr>
            <w:tcW w:w="3606"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新加坡名企实训 #2（创投孵化器）</w:t>
            </w:r>
          </w:p>
          <w:p>
            <w:pPr>
              <w:rPr>
                <w:rFonts w:hint="eastAsia" w:ascii="宋体" w:hAnsi="宋体" w:eastAsia="宋体" w:cs="宋体"/>
                <w:color w:val="000000"/>
                <w:sz w:val="24"/>
                <w:szCs w:val="24"/>
              </w:rPr>
            </w:pPr>
            <w:r>
              <w:rPr>
                <w:rFonts w:hint="eastAsia" w:ascii="宋体" w:hAnsi="宋体" w:eastAsia="宋体" w:cs="宋体"/>
                <w:sz w:val="24"/>
                <w:szCs w:val="24"/>
              </w:rPr>
              <w:t>课题：商业模式画布与价值命题设计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7月20日</w:t>
            </w:r>
          </w:p>
          <w:p>
            <w:pPr>
              <w:jc w:val="center"/>
              <w:rPr>
                <w:rFonts w:hint="eastAsia" w:ascii="宋体" w:hAnsi="宋体" w:eastAsia="宋体" w:cs="宋体"/>
                <w:sz w:val="24"/>
                <w:szCs w:val="24"/>
              </w:rPr>
            </w:pPr>
            <w:r>
              <w:rPr>
                <w:rFonts w:hint="eastAsia" w:ascii="宋体" w:hAnsi="宋体" w:eastAsia="宋体" w:cs="宋体"/>
                <w:sz w:val="24"/>
                <w:szCs w:val="24"/>
              </w:rPr>
              <w:t>周六</w:t>
            </w:r>
          </w:p>
        </w:tc>
        <w:tc>
          <w:tcPr>
            <w:tcW w:w="7229" w:type="dxa"/>
            <w:gridSpan w:val="2"/>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人文考察（自由活动）</w:t>
            </w:r>
          </w:p>
          <w:p>
            <w:pPr>
              <w:rPr>
                <w:rFonts w:hint="eastAsia" w:ascii="宋体" w:hAnsi="宋体" w:eastAsia="宋体" w:cs="宋体"/>
                <w:sz w:val="24"/>
                <w:szCs w:val="24"/>
              </w:rPr>
            </w:pPr>
            <w:r>
              <w:rPr>
                <w:rFonts w:hint="eastAsia" w:ascii="宋体" w:hAnsi="宋体" w:eastAsia="宋体" w:cs="宋体"/>
                <w:sz w:val="24"/>
                <w:szCs w:val="24"/>
              </w:rPr>
              <w:t>新加坡博物馆、新加坡美术馆、滨海湾花园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7月21日</w:t>
            </w:r>
          </w:p>
          <w:p>
            <w:pPr>
              <w:jc w:val="center"/>
              <w:rPr>
                <w:rFonts w:hint="eastAsia" w:ascii="宋体" w:hAnsi="宋体" w:eastAsia="宋体" w:cs="宋体"/>
                <w:sz w:val="24"/>
                <w:szCs w:val="24"/>
              </w:rPr>
            </w:pPr>
            <w:r>
              <w:rPr>
                <w:rFonts w:hint="eastAsia" w:ascii="宋体" w:hAnsi="宋体" w:eastAsia="宋体" w:cs="宋体"/>
                <w:sz w:val="24"/>
                <w:szCs w:val="24"/>
              </w:rPr>
              <w:t>周日</w:t>
            </w:r>
          </w:p>
        </w:tc>
        <w:tc>
          <w:tcPr>
            <w:tcW w:w="3623"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NUS课程5: 结业比赛</w:t>
            </w:r>
          </w:p>
          <w:p>
            <w:pP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小组汇报</w:t>
            </w:r>
          </w:p>
          <w:p>
            <w:pPr>
              <w:rPr>
                <w:rFonts w:hint="eastAsia" w:ascii="宋体" w:hAnsi="宋体" w:eastAsia="宋体" w:cs="宋体"/>
                <w:sz w:val="24"/>
                <w:szCs w:val="24"/>
              </w:rPr>
            </w:pPr>
            <w:r>
              <w:rPr>
                <w:rFonts w:hint="eastAsia" w:ascii="宋体" w:hAnsi="宋体" w:eastAsia="宋体" w:cs="宋体"/>
                <w:sz w:val="24"/>
                <w:szCs w:val="24"/>
              </w:rPr>
              <w:t>-颁发推荐信（最佳小组）</w:t>
            </w:r>
          </w:p>
          <w:p>
            <w:pPr>
              <w:rPr>
                <w:rFonts w:hint="eastAsia" w:ascii="宋体" w:hAnsi="宋体" w:eastAsia="宋体" w:cs="宋体"/>
                <w:color w:val="000000"/>
                <w:sz w:val="24"/>
                <w:szCs w:val="24"/>
              </w:rPr>
            </w:pPr>
            <w:r>
              <w:rPr>
                <w:rFonts w:hint="eastAsia" w:ascii="宋体" w:hAnsi="宋体" w:eastAsia="宋体" w:cs="宋体"/>
                <w:sz w:val="24"/>
                <w:szCs w:val="24"/>
              </w:rPr>
              <w:t>-颁发结业证书（所有学员）</w:t>
            </w:r>
          </w:p>
        </w:tc>
        <w:tc>
          <w:tcPr>
            <w:tcW w:w="3606"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新加坡名企实训 #3（创投孵化器）</w:t>
            </w:r>
          </w:p>
          <w:p>
            <w:pPr>
              <w:rPr>
                <w:rFonts w:hint="eastAsia" w:ascii="宋体" w:hAnsi="宋体" w:eastAsia="宋体" w:cs="宋体"/>
                <w:color w:val="000000"/>
                <w:sz w:val="24"/>
                <w:szCs w:val="24"/>
              </w:rPr>
            </w:pPr>
            <w:r>
              <w:rPr>
                <w:rFonts w:hint="eastAsia" w:ascii="宋体" w:hAnsi="宋体" w:eastAsia="宋体" w:cs="宋体"/>
                <w:sz w:val="24"/>
                <w:szCs w:val="24"/>
              </w:rPr>
              <w:t>课题：初创企业增长模式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7月22日</w:t>
            </w:r>
          </w:p>
          <w:p>
            <w:pPr>
              <w:jc w:val="center"/>
              <w:rPr>
                <w:rFonts w:hint="eastAsia" w:ascii="宋体" w:hAnsi="宋体" w:eastAsia="宋体" w:cs="宋体"/>
                <w:sz w:val="24"/>
                <w:szCs w:val="24"/>
              </w:rPr>
            </w:pPr>
            <w:r>
              <w:rPr>
                <w:rFonts w:hint="eastAsia" w:ascii="宋体" w:hAnsi="宋体" w:eastAsia="宋体" w:cs="宋体"/>
                <w:sz w:val="24"/>
                <w:szCs w:val="24"/>
              </w:rPr>
              <w:t>周一</w:t>
            </w:r>
          </w:p>
        </w:tc>
        <w:tc>
          <w:tcPr>
            <w:tcW w:w="3623" w:type="dxa"/>
            <w:shd w:val="clear" w:color="auto" w:fill="auto"/>
            <w:vAlign w:val="center"/>
          </w:tcPr>
          <w:p>
            <w:pPr>
              <w:rPr>
                <w:rFonts w:hint="eastAsia" w:ascii="宋体" w:hAnsi="宋体" w:eastAsia="宋体" w:cs="宋体"/>
                <w:b/>
                <w:sz w:val="24"/>
                <w:szCs w:val="24"/>
              </w:rPr>
            </w:pPr>
            <w:r>
              <w:rPr>
                <w:rFonts w:hint="eastAsia" w:ascii="宋体" w:hAnsi="宋体" w:eastAsia="宋体" w:cs="宋体"/>
                <w:b/>
                <w:sz w:val="24"/>
                <w:szCs w:val="24"/>
              </w:rPr>
              <w:t>机构参访与交流</w:t>
            </w:r>
          </w:p>
          <w:p>
            <w:pPr>
              <w:spacing w:line="280" w:lineRule="exact"/>
              <w:rPr>
                <w:rFonts w:hint="eastAsia" w:ascii="宋体" w:hAnsi="宋体" w:eastAsia="宋体" w:cs="宋体"/>
                <w:sz w:val="24"/>
                <w:szCs w:val="24"/>
              </w:rPr>
            </w:pPr>
            <w:r>
              <w:rPr>
                <w:rFonts w:hint="eastAsia" w:ascii="宋体" w:hAnsi="宋体" w:eastAsia="宋体" w:cs="宋体"/>
                <w:sz w:val="24"/>
                <w:szCs w:val="24"/>
              </w:rPr>
              <w:t>新加坡最高法院</w:t>
            </w:r>
          </w:p>
        </w:tc>
        <w:tc>
          <w:tcPr>
            <w:tcW w:w="3606"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新加坡名企实训 #4（创投孵化器）</w:t>
            </w:r>
          </w:p>
          <w:p>
            <w:pPr>
              <w:spacing w:line="2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实训汇报</w:t>
            </w:r>
          </w:p>
          <w:p>
            <w:pPr>
              <w:rPr>
                <w:rFonts w:hint="eastAsia" w:ascii="宋体" w:hAnsi="宋体" w:eastAsia="宋体" w:cs="宋体"/>
                <w:b/>
                <w:color w:val="000000"/>
                <w:sz w:val="24"/>
                <w:szCs w:val="24"/>
              </w:rPr>
            </w:pPr>
            <w:r>
              <w:rPr>
                <w:rFonts w:hint="eastAsia" w:ascii="宋体" w:hAnsi="宋体" w:eastAsia="宋体" w:cs="宋体"/>
                <w:color w:val="000000"/>
                <w:sz w:val="24"/>
                <w:szCs w:val="24"/>
              </w:rPr>
              <w:t>企业颁发实习证明，为最佳小组颁发推荐信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77" w:type="dxa"/>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7月23日</w:t>
            </w:r>
          </w:p>
          <w:p>
            <w:pPr>
              <w:jc w:val="center"/>
              <w:rPr>
                <w:rFonts w:hint="eastAsia" w:ascii="宋体" w:hAnsi="宋体" w:eastAsia="宋体" w:cs="宋体"/>
                <w:sz w:val="24"/>
                <w:szCs w:val="24"/>
              </w:rPr>
            </w:pPr>
            <w:r>
              <w:rPr>
                <w:rFonts w:hint="eastAsia" w:ascii="宋体" w:hAnsi="宋体" w:eastAsia="宋体" w:cs="宋体"/>
                <w:sz w:val="24"/>
                <w:szCs w:val="24"/>
              </w:rPr>
              <w:t>周二</w:t>
            </w:r>
          </w:p>
        </w:tc>
        <w:tc>
          <w:tcPr>
            <w:tcW w:w="3623" w:type="dxa"/>
            <w:shd w:val="clear" w:color="auto" w:fill="auto"/>
            <w:vAlign w:val="center"/>
          </w:tcPr>
          <w:p>
            <w:pPr>
              <w:spacing w:line="2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打包行李，办理退房 </w:t>
            </w:r>
          </w:p>
        </w:tc>
        <w:tc>
          <w:tcPr>
            <w:tcW w:w="3606" w:type="dxa"/>
            <w:shd w:val="clear" w:color="auto" w:fill="auto"/>
            <w:vAlign w:val="center"/>
          </w:tcPr>
          <w:p>
            <w:pPr>
              <w:spacing w:line="28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接往新加坡樟宜机场、飞机返回</w:t>
            </w:r>
          </w:p>
        </w:tc>
      </w:tr>
    </w:tbl>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、项目费用</w:t>
      </w:r>
    </w:p>
    <w:p>
      <w:pPr>
        <w:rPr>
          <w:rFonts w:hint="eastAsia" w:ascii="宋体" w:hAnsi="宋体" w:eastAsia="宋体" w:cs="宋体"/>
          <w:b w:val="0"/>
          <w:bCs/>
          <w:sz w:val="24"/>
          <w:szCs w:val="24"/>
          <w:lang w:eastAsia="zh-CN"/>
        </w:rPr>
      </w:pPr>
      <w:r>
        <w:rPr>
          <w:rFonts w:hint="eastAsia" w:ascii="宋体" w:hAnsi="宋体" w:eastAsia="宋体" w:cs="宋体"/>
          <w:b/>
          <w:sz w:val="24"/>
          <w:szCs w:val="24"/>
          <w:lang w:eastAsia="zh-CN"/>
        </w:rPr>
        <w:t>项目费：</w:t>
      </w:r>
      <w:r>
        <w:rPr>
          <w:rFonts w:hint="eastAsia" w:ascii="宋体" w:hAnsi="宋体" w:eastAsia="宋体" w:cs="宋体"/>
          <w:b w:val="0"/>
          <w:bCs/>
          <w:sz w:val="24"/>
          <w:szCs w:val="24"/>
          <w:lang w:eastAsia="zh-CN"/>
        </w:rPr>
        <w:t>约13200元/人</w:t>
      </w:r>
    </w:p>
    <w:p>
      <w:pPr>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费用包含：</w:t>
      </w:r>
      <w:r>
        <w:rPr>
          <w:rFonts w:hint="eastAsia" w:ascii="宋体" w:hAnsi="宋体" w:eastAsia="宋体" w:cs="宋体"/>
          <w:b w:val="0"/>
          <w:bCs/>
          <w:sz w:val="24"/>
          <w:szCs w:val="24"/>
          <w:lang w:val="en-US" w:eastAsia="zh-CN"/>
        </w:rPr>
        <w:t>课程费，企业实训费，新加坡高校、政府、企业参访费，住宿费，大巴接送费，全程境外保险；</w:t>
      </w:r>
    </w:p>
    <w:p>
      <w:pPr>
        <w:rPr>
          <w:rFonts w:hint="default"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不包含：</w:t>
      </w:r>
      <w:r>
        <w:rPr>
          <w:rFonts w:hint="eastAsia" w:ascii="宋体" w:hAnsi="宋体" w:eastAsia="宋体" w:cs="宋体"/>
          <w:b w:val="0"/>
          <w:bCs/>
          <w:sz w:val="24"/>
          <w:szCs w:val="24"/>
          <w:lang w:val="en-US" w:eastAsia="zh-CN"/>
        </w:rPr>
        <w:t>往返国际机票，签证费，在新加坡期间三餐及个人消费。（约5000元）</w:t>
      </w:r>
    </w:p>
    <w:p>
      <w:pPr>
        <w:rPr>
          <w:rFonts w:hint="eastAsia" w:ascii="宋体" w:hAnsi="宋体" w:eastAsia="宋体" w:cs="宋体"/>
          <w:caps/>
          <w:color w:val="000000"/>
          <w:sz w:val="24"/>
          <w:szCs w:val="24"/>
        </w:rPr>
      </w:pPr>
      <w:bookmarkStart w:id="0" w:name="_GoBack"/>
      <w:bookmarkEnd w:id="0"/>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附：新加坡国立大学简介</w:t>
      </w:r>
    </w:p>
    <w:p>
      <w:pPr>
        <w:ind w:firstLine="480" w:firstLineChars="200"/>
        <w:rPr>
          <w:rFonts w:hint="eastAsia" w:ascii="宋体" w:hAnsi="宋体" w:eastAsia="宋体" w:cs="宋体"/>
          <w:caps/>
          <w:color w:val="000000"/>
          <w:sz w:val="24"/>
          <w:szCs w:val="24"/>
        </w:rPr>
      </w:pPr>
      <w:r>
        <w:rPr>
          <w:rFonts w:hint="eastAsia" w:ascii="宋体" w:hAnsi="宋体" w:eastAsia="宋体" w:cs="宋体"/>
          <w:sz w:val="24"/>
          <w:szCs w:val="24"/>
          <w:lang w:val="en-US" w:eastAsia="zh-CN"/>
        </w:rPr>
        <w:t>新加坡国立大学（NUS）始创于1905年，是历史悠久的世界级名牌大学。在QS2019年度世界大学排名中，名列亚洲第一，世界排名第十一。其教学和研究以具创业精神和环球视野为特征，卓越的教学和科研队伍使新加坡国立大学在国际上得到了普遍的认同和赞誉，已成为亚洲太平洋地区倍受瞩目的顶尖大学。</w:t>
      </w:r>
    </w:p>
    <w:p>
      <w:pPr>
        <w:rPr>
          <w:rFonts w:hint="eastAsia" w:ascii="宋体" w:hAnsi="宋体" w:eastAsia="宋体" w:cs="宋体"/>
          <w:caps/>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0E1"/>
    <w:rsid w:val="000759B5"/>
    <w:rsid w:val="001E0EA7"/>
    <w:rsid w:val="003270DD"/>
    <w:rsid w:val="003477EB"/>
    <w:rsid w:val="003A7A80"/>
    <w:rsid w:val="005C036C"/>
    <w:rsid w:val="0069245E"/>
    <w:rsid w:val="007D6BAB"/>
    <w:rsid w:val="0092231A"/>
    <w:rsid w:val="00A97D08"/>
    <w:rsid w:val="00B57ACE"/>
    <w:rsid w:val="00C420E1"/>
    <w:rsid w:val="00D67E3B"/>
    <w:rsid w:val="1074667D"/>
    <w:rsid w:val="1AEF0F01"/>
    <w:rsid w:val="209A5BD9"/>
    <w:rsid w:val="23F45614"/>
    <w:rsid w:val="2A70235C"/>
    <w:rsid w:val="37DC1224"/>
    <w:rsid w:val="398A75DF"/>
    <w:rsid w:val="40A7588B"/>
    <w:rsid w:val="43124E4D"/>
    <w:rsid w:val="45823EF1"/>
    <w:rsid w:val="5D8C6568"/>
    <w:rsid w:val="62671523"/>
    <w:rsid w:val="6D970F07"/>
    <w:rsid w:val="706D4FB5"/>
    <w:rsid w:val="756E4F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254</Words>
  <Characters>1451</Characters>
  <Lines>12</Lines>
  <Paragraphs>3</Paragraphs>
  <TotalTime>3</TotalTime>
  <ScaleCrop>false</ScaleCrop>
  <LinksUpToDate>false</LinksUpToDate>
  <CharactersWithSpaces>1702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2019-04-23T06:28:00Z</dcterms:created>
  <dc:creator>MARKETING LOOKER</dc:creator>
  <cp:lastModifiedBy>Administrator</cp:lastModifiedBy>
  <dcterms:modified xsi:type="dcterms:W3CDTF">2019-05-06T08:00:56Z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